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PROGETTO FORMATIVO INDIVIDUALE - BIENNIO -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AA.SS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z w:val="24"/>
          <w:szCs w:val="24"/>
        </w:rPr>
        <w:t>2024-2026</w:t>
      </w:r>
    </w:p>
    <w:p>
      <w:pPr>
        <w:pStyle w:val="Normal1"/>
        <w:keepNext w:val="true"/>
        <w:spacing w:lineRule="auto" w:line="360"/>
        <w:ind w:right="35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Istituto Professionale indirizzo “Servizi per la Sanità e assistenza sociale” – CLASSE 1^- 2^ Sez. A</w:t>
      </w:r>
    </w:p>
    <w:tbl>
      <w:tblPr>
        <w:tblStyle w:val="Table1"/>
        <w:tblW w:w="153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5"/>
        <w:gridCol w:w="1416"/>
        <w:gridCol w:w="851"/>
        <w:gridCol w:w="1984"/>
        <w:gridCol w:w="426"/>
        <w:gridCol w:w="2692"/>
        <w:gridCol w:w="851"/>
        <w:gridCol w:w="5102"/>
      </w:tblGrid>
      <w:tr>
        <w:trPr>
          <w:trHeight w:val="454" w:hRule="atLeast"/>
        </w:trPr>
        <w:tc>
          <w:tcPr>
            <w:tcW w:w="15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widowControl w:val="false"/>
              <w:spacing w:lineRule="auto" w:line="254" w:before="0" w:after="1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QUADRO N. 1: DATI GENERALI E ANAGRAFICI DELL’ALUNNO/A</w:t>
            </w:r>
          </w:p>
        </w:tc>
      </w:tr>
      <w:tr>
        <w:trPr/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>
                <w:b/>
                <w:b/>
              </w:rPr>
            </w:pPr>
            <w:r>
              <w:rPr/>
              <w:t xml:space="preserve">Cognome: </w:t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  <w:t>Nome: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  <w:t xml:space="preserve">Data di nascita: </w:t>
            </w:r>
          </w:p>
        </w:tc>
      </w:tr>
      <w:tr>
        <w:trPr>
          <w:trHeight w:val="285" w:hRule="atLeast"/>
        </w:trPr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/>
            </w:pPr>
            <w:r>
              <w:rPr/>
              <w:t xml:space="preserve">Indirizzo e comune di residenza: </w:t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Classe a.s. 2024-25: 1^ A</w:t>
            </w:r>
          </w:p>
          <w:p>
            <w:pPr>
              <w:pStyle w:val="Normal1"/>
              <w:widowControl w:val="false"/>
              <w:spacing w:lineRule="auto" w:line="254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Servizi per la Sanità e assistenza sociale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Codice Ateco:</w:t>
            </w:r>
          </w:p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Q-86 assistenza sanitaria</w:t>
            </w:r>
          </w:p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Q-87 servizi di assistenza sociale residenziale</w:t>
            </w:r>
          </w:p>
          <w:p>
            <w:pPr>
              <w:pStyle w:val="Normal1"/>
              <w:widowControl w:val="false"/>
              <w:spacing w:lineRule="auto" w:line="254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Q-87 assistenza sociale non residenziale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Classificazione NUP: </w:t>
            </w:r>
          </w:p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Servizi per la Sanità e assistenza sociale</w:t>
            </w:r>
          </w:p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Cod 5.4- Professioni qualificate nei servizi sanitari.</w:t>
            </w:r>
          </w:p>
          <w:p>
            <w:pPr>
              <w:pStyle w:val="Normal1"/>
              <w:widowControl w:val="false"/>
              <w:spacing w:lineRule="auto" w:line="254"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>Cod 5.5 – Professioni qualificate nei servizi sociali, culturali, di sicurezza, di pulizia e assimilati</w:t>
            </w:r>
          </w:p>
        </w:tc>
      </w:tr>
      <w:tr>
        <w:trPr>
          <w:trHeight w:val="285" w:hRule="atLeast"/>
        </w:trPr>
        <w:tc>
          <w:tcPr>
            <w:tcW w:w="34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jc w:val="both"/>
              <w:rPr>
                <w:color w:val="000000"/>
              </w:rPr>
            </w:pPr>
            <w:r>
              <w:rPr>
                <w:color w:val="000000"/>
              </w:rPr>
              <w:t>Classe a.s. 2025-26: 2^A</w:t>
            </w:r>
          </w:p>
          <w:p>
            <w:pPr>
              <w:pStyle w:val="Normal1"/>
              <w:widowControl w:val="false"/>
              <w:spacing w:lineRule="auto" w:line="254" w:before="0" w:after="160"/>
              <w:jc w:val="both"/>
              <w:rPr>
                <w:color w:val="FF0000"/>
              </w:rPr>
            </w:pPr>
            <w:r>
              <w:rPr>
                <w:color w:val="000000"/>
              </w:rPr>
              <w:t>Servizi per la Sanità e assistenza sociale</w:t>
            </w:r>
          </w:p>
        </w:tc>
        <w:tc>
          <w:tcPr>
            <w:tcW w:w="35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51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  <w:t>Eventuali bisogni educativi speciali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disturbo specifico dell’apprendimento       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bisogno educativo speciale (da parte CdC)</w:t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con documentazione 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>senza documentazione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>certificazione L. 104/92 con programmazione per:</w:t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obiettivi minimi                    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obiettivi differenziati</w:t>
            </w:r>
          </w:p>
        </w:tc>
      </w:tr>
      <w:tr>
        <w:trPr/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/>
            </w:pPr>
            <w:r>
              <w:rPr/>
              <w:t xml:space="preserve">Livello di conoscenza della lingua italiana </w:t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  <w:t>(se alunno di madrelingua non italiana o di recente immigrazione)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4"/>
              <w:rPr/>
            </w:pPr>
            <w:r>
              <w:rPr/>
              <w:t>Lettura e scrittura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4" w:before="0" w:after="160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4"/>
              <w:rPr/>
            </w:pPr>
            <w:r>
              <w:rPr/>
              <w:t>Comprensione ed esposizione orale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4" w:before="0" w:after="160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</w:t>
            </w:r>
          </w:p>
        </w:tc>
      </w:tr>
      <w:tr>
        <w:trPr/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/>
              <w:rPr/>
            </w:pPr>
            <w:r>
              <w:rPr>
                <w:b/>
              </w:rPr>
              <w:t>Docente tutor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54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54" w:before="0" w:after="160"/>
              <w:rPr/>
            </w:pPr>
            <w:r>
              <w:rPr/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jc w:val="right"/>
              <w:rPr/>
            </w:pPr>
            <w:r>
              <w:rPr/>
              <w:t>(a.s. 2024-25)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54" w:before="0" w:after="160"/>
              <w:jc w:val="right"/>
              <w:rPr/>
            </w:pPr>
            <w:r>
              <w:rPr/>
              <w:t>(a.s. 2025-26)</w:t>
            </w:r>
          </w:p>
        </w:tc>
      </w:tr>
    </w:tbl>
    <w:p>
      <w:pPr>
        <w:pStyle w:val="Normal1"/>
        <w:tabs>
          <w:tab w:val="clear" w:pos="720"/>
          <w:tab w:val="left" w:pos="8304" w:leader="none"/>
        </w:tabs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ab/>
      </w:r>
    </w:p>
    <w:tbl>
      <w:tblPr>
        <w:tblStyle w:val="Table2"/>
        <w:tblW w:w="153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332"/>
      </w:tblGrid>
      <w:tr>
        <w:trPr>
          <w:trHeight w:val="454" w:hRule="atLeast"/>
        </w:trPr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QUADRO N. 2: SINTESI DEL BILANCIO PERSONALE INIZIALE</w:t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PROFILO DELL’ALLIEVO </w:t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Sulla base di quanto emerso dal </w:t>
            </w:r>
            <w:r>
              <w:rPr>
                <w:u w:val="single"/>
              </w:rPr>
              <w:t>bilancio personale iniziale</w:t>
            </w:r>
            <w:r>
              <w:rPr/>
              <w:t xml:space="preserve"> e dell’osservazione svolta in classe, fornire una descrizione dell’alunno/a in termini di: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Attitudine e predisposizione nei confronti del percorso formativo scelto;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ed interesse nei confronti delle attività scolastiche;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autostima ed aspirazioni future nei confronti del percorso di studio scelto;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autonomia nello svolgimento di compiti ed efficacia del metodo di studio;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di impegno nelle attività scolastiche e nello studio;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Responsabilità nella gestione del lavoro e dei materiali scolastici;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Stili di apprendimento dominanti (visivo verbale / visivo non verbale / uditivo / cinestetico/ analitico / globale / individuale / di gruppo);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e capacità di relazione/socializzazione nel contesto classe/scuola;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di forza/aspetti da migliorare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76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Interessi e passioni in ambito extrascolastico.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OSSERVAZIONI/AGGIORNAMENTI SECONDO ANNO: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pBdr/>
              <w:spacing w:lineRule="auto" w:line="276"/>
              <w:ind w:left="72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pBdr/>
              <w:spacing w:lineRule="auto" w:line="276" w:before="0" w:after="160"/>
              <w:ind w:left="72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>(indicare la scuola o il percorso formativo di provenienza)</w:t>
            </w:r>
          </w:p>
          <w:p>
            <w:pPr>
              <w:pStyle w:val="Normal1"/>
              <w:widowControl w:val="false"/>
              <w:spacing w:lineRule="auto" w:line="276" w:before="0" w:after="16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i/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 </w:t>
            </w:r>
          </w:p>
          <w:p>
            <w:pPr>
              <w:pStyle w:val="Normal1"/>
              <w:widowControl w:val="false"/>
              <w:spacing w:lineRule="auto" w:line="276" w:before="0" w:after="16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b/>
              </w:rPr>
              <w:t>TITOLI DI STUDIO CONSEGUITI</w:t>
            </w:r>
          </w:p>
          <w:p>
            <w:pPr>
              <w:pStyle w:val="Normal1"/>
              <w:widowControl w:val="false"/>
              <w:spacing w:lineRule="auto" w:line="276" w:before="0" w:after="160"/>
              <w:jc w:val="both"/>
              <w:rPr/>
            </w:pPr>
            <w:r>
              <w:rPr/>
              <w:t>L’alunno/a ha conseguito il diploma di scuola secondaria di I grado con votazione di …………/10 nell’anno scolastico 20… - 20….</w:t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CERTIFICAZIONE DELLE COMPETENZE E DEI RISULTATI INVALSI RELATIVI AL PRIMO CICLO DI ISTRUZIONE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rPr/>
              <w:t xml:space="preserve"> / </w:t>
            </w:r>
            <w:r>
              <w:rPr>
                <w:i/>
              </w:rPr>
              <w:t>non ha potuto prendere visione in quanto non consegnata all’atto dell’iscrizione</w:t>
            </w:r>
            <w:r>
              <w:rPr/>
              <w:t xml:space="preserve">.  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</w:t>
            </w:r>
          </w:p>
          <w:p>
            <w:pPr>
              <w:pStyle w:val="Normal1"/>
              <w:widowControl w:val="false"/>
              <w:spacing w:lineRule="auto" w:line="276" w:before="0" w:after="160"/>
              <w:jc w:val="both"/>
              <w:rPr>
                <w:b/>
                <w:b/>
              </w:rPr>
            </w:pPr>
            <w:r>
              <w:rPr/>
              <w:t xml:space="preserve">Dai risultati della prova INVALSI in uscita dal I ciclo emergono livelli </w:t>
            </w:r>
            <w:r>
              <w:rPr>
                <w:i/>
              </w:rPr>
              <w:t>adeguati/parzialmente adeguati</w:t>
            </w:r>
            <w:r>
              <w:rPr/>
              <w:t xml:space="preserve"> in italiano / matematica / inglese </w:t>
            </w:r>
            <w:r>
              <w:rPr>
                <w:i/>
              </w:rPr>
              <w:t>oppure</w:t>
            </w:r>
            <w:r>
              <w:rPr/>
              <w:t xml:space="preserve"> La certificazione dei risultati della prova INVALSI conclusiva del I ciclo </w:t>
            </w:r>
            <w:r>
              <w:rPr>
                <w:i/>
              </w:rPr>
              <w:t xml:space="preserve">non è stata consegnata in segreteria / non è stata rilasciata all’alunno/a, poiché non prevista ad obbligo di legge prima dell’anno scolastico 2017-18.                   </w:t>
            </w:r>
          </w:p>
        </w:tc>
      </w:tr>
      <w:tr>
        <w:trPr>
          <w:trHeight w:val="2259" w:hRule="atLeast"/>
        </w:trPr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ESITI DELLE EVENTUALI PROVE DI INGRESSO SVOLTE</w:t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tbl>
            <w:tblPr>
              <w:tblStyle w:val="Table3"/>
              <w:tblW w:w="14478" w:type="dxa"/>
              <w:jc w:val="left"/>
              <w:tblInd w:w="13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00"/>
            </w:tblPr>
            <w:tblGrid>
              <w:gridCol w:w="4381"/>
              <w:gridCol w:w="2565"/>
              <w:gridCol w:w="2474"/>
              <w:gridCol w:w="2583"/>
              <w:gridCol w:w="2475"/>
            </w:tblGrid>
            <w:tr>
              <w:trPr>
                <w:trHeight w:val="12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50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PRIMO ANNO </w:t>
                  </w:r>
                </w:p>
              </w:tc>
              <w:tc>
                <w:tcPr>
                  <w:tcW w:w="50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SECONDO ANNO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INSEGNAMENTO/ASSE CULTURALE</w:t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TIPO DI PROVA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(scritta/orale; strutturata/semistrutturata/non strutturata)</w:t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ESITO IN TERMINI DI PREREQUISITI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(molto positivo, positivo, sufficiente, insufficiente)</w:t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TIPO DI PROVA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(scritta/orale; strutturata/semistrutturata/non strutturata)</w:t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F2F2F2"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ESITO IN TERMINI DI PREREQUISITI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(molto positivo, positivo, sufficiente, insufficiente)</w:t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Es. LINGUA E LETTERATURA ITALIANA</w:t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4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76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599" w:val="clear"/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COMPETENZE ACQUISITE IN CONTESTI NON FORMALI O INFORMALI</w:t>
            </w:r>
          </w:p>
        </w:tc>
      </w:tr>
      <w:tr>
        <w:trPr>
          <w:trHeight w:val="4040" w:hRule="atLeast"/>
        </w:trPr>
        <w:tc>
          <w:tcPr>
            <w:tcW w:w="1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20"/>
              <w:jc w:val="both"/>
              <w:rPr/>
            </w:pPr>
            <w:r>
              <w:rPr/>
              <w:t>In occasione del colloquio-intervista effettuato dal docente tutor, l’alunno/a ha dichiarato di aver acquisito le seguenti competenze:</w:t>
            </w:r>
          </w:p>
          <w:tbl>
            <w:tblPr>
              <w:tblStyle w:val="Table4"/>
              <w:tblW w:w="14742" w:type="dxa"/>
              <w:jc w:val="left"/>
              <w:tblInd w:w="13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4285"/>
              <w:gridCol w:w="5104"/>
              <w:gridCol w:w="5353"/>
            </w:tblGrid>
            <w:tr>
              <w:trPr/>
              <w:tc>
                <w:tcPr>
                  <w:tcW w:w="4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/>
                  </w:pPr>
                  <w:r>
                    <w:rPr>
                      <w:b/>
                    </w:rPr>
                    <w:t>CONTESTO DELLA COMPETENZA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/>
                  </w:pPr>
                  <w:r>
                    <w:rPr>
                      <w:b/>
                    </w:rPr>
                    <w:t>BREVE DESCRIZIONE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EVIDENZA</w:t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(attestati, prodotti/elaborati/ testimonianze scritte, nessuna)</w:t>
                  </w:r>
                </w:p>
              </w:tc>
            </w:tr>
            <w:tr>
              <w:trPr>
                <w:trHeight w:val="472" w:hRule="atLeast"/>
              </w:trPr>
              <w:tc>
                <w:tcPr>
                  <w:tcW w:w="4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/>
                  </w:pPr>
                  <w:r>
                    <w:rPr>
                      <w:b/>
                    </w:rPr>
                    <w:t>NON FORMALE</w:t>
                  </w:r>
                  <w:r>
                    <w:rPr/>
                    <w:t xml:space="preserve">  </w:t>
                  </w:r>
                </w:p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attraverso la frequenza di attività organizzate da associazioni o enti privati)</w:t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8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keepNext w:val="false"/>
                    <w:keepLines w:val="false"/>
                    <w:widowControl w:val="false"/>
                    <w:pBdr/>
                    <w:shd w:val="clear" w:fill="auto"/>
                    <w:spacing w:lineRule="auto" w:line="276" w:before="0" w:after="0"/>
                    <w:ind w:left="0" w:right="0"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4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/>
                  </w:pPr>
                  <w:r>
                    <w:rPr>
                      <w:b/>
                    </w:rPr>
                    <w:t>INFORMALE</w:t>
                  </w:r>
                  <w:r>
                    <w:rPr/>
                    <w:t xml:space="preserve"> </w:t>
                  </w:r>
                </w:p>
                <w:p>
                  <w:pPr>
                    <w:pStyle w:val="Normal1"/>
                    <w:widowControl w:val="false"/>
                    <w:spacing w:lineRule="auto" w:line="2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(sviluppata nella vita quotidiana)</w:t>
                  </w:r>
                </w:p>
                <w:p>
                  <w:pPr>
                    <w:pStyle w:val="Normal1"/>
                    <w:widowControl w:val="false"/>
                    <w:spacing w:lineRule="auto" w:line="2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428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keepNext w:val="false"/>
                    <w:keepLines w:val="false"/>
                    <w:widowControl w:val="false"/>
                    <w:pBdr/>
                    <w:shd w:val="clear" w:fill="auto"/>
                    <w:spacing w:lineRule="auto" w:line="276" w:before="0" w:after="0"/>
                    <w:ind w:left="0" w:right="0" w:hanging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76"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  <w:highlight w:val="cyan"/>
              </w:rPr>
            </w:pPr>
            <w:r>
              <w:rPr>
                <w:b/>
                <w:highlight w:val="cyan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tbl>
      <w:tblPr>
        <w:tblStyle w:val="Table5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276"/>
      </w:tblGrid>
      <w:tr>
        <w:trPr>
          <w:trHeight w:val="454" w:hRule="atLeast"/>
        </w:trPr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QUADRO N. 3: OBIETTIVI PREVISTI IN TERMINI DI PERSONALIZZAZIONE</w:t>
            </w:r>
          </w:p>
        </w:tc>
      </w:tr>
      <w:tr>
        <w:trPr>
          <w:trHeight w:val="2018" w:hRule="atLeast"/>
        </w:trPr>
        <w:tc>
          <w:tcPr>
            <w:tcW w:w="1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(indicare gli obiettivi formativi ed educativi che si intendono perseguire attraverso gli interventi di personalizzazione o attraverso particolari UdA)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A partire dai bisogni formativi emersi dal bilancio personale iniziale e ai fini della progettazione degli interventi di personalizzazione, il Consiglio di classe individua i seguenti obiettivi: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(</w:t>
            </w:r>
            <w:r>
              <w:rPr>
                <w:i/>
              </w:rPr>
              <w:t>ad esempio</w:t>
            </w:r>
            <w:r>
              <w:rPr/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ri-orientamento verso altri percorsi;  conseguimento di certificazioni (ECDL, PET, DELF); sviluppo di particolari conoscenze, abilità e competenze o educazione alla cittadinanza tramite progetti particolari.</w:t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tbl>
      <w:tblPr>
        <w:tblStyle w:val="Table6"/>
        <w:tblW w:w="153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334"/>
      </w:tblGrid>
      <w:tr>
        <w:trPr>
          <w:trHeight w:val="454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QUADRO N. 4 STRUMENTI DIDATTICI PARTICOLARI PREVISTI</w:t>
            </w:r>
          </w:p>
        </w:tc>
      </w:tr>
      <w:tr>
        <w:trPr/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200"/>
              <w:rPr/>
            </w:pPr>
            <w:r>
              <w:rPr>
                <w:i/>
              </w:rPr>
              <w:t>(In caso di alunno privo di altre tutele quali PDP e PEI)</w:t>
            </w:r>
          </w:p>
        </w:tc>
      </w:tr>
    </w:tbl>
    <w:p>
      <w:pPr>
        <w:pStyle w:val="Normal1"/>
        <w:pBdr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7"/>
        <w:tblW w:w="153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076"/>
        <w:gridCol w:w="4963"/>
        <w:gridCol w:w="708"/>
        <w:gridCol w:w="4820"/>
        <w:gridCol w:w="764"/>
      </w:tblGrid>
      <w:tr>
        <w:trPr>
          <w:trHeight w:val="454" w:hRule="atLeast"/>
        </w:trPr>
        <w:tc>
          <w:tcPr>
            <w:tcW w:w="15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bookmarkStart w:id="0" w:name="_gjdgxs"/>
            <w:bookmarkEnd w:id="0"/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QUADRO N. 5: INTERVENTI DI PERSONALIZZAZIONE DEL PERCORSO FORMATIVO</w:t>
            </w:r>
          </w:p>
        </w:tc>
      </w:tr>
      <w:tr>
        <w:trPr>
          <w:trHeight w:val="200" w:hRule="atLeast"/>
        </w:trPr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TIPI DI INTERVENTI</w:t>
            </w:r>
          </w:p>
        </w:tc>
        <w:tc>
          <w:tcPr>
            <w:tcW w:w="1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ATTIVITA’ DI PERSONALIZZAZIONE</w:t>
            </w:r>
          </w:p>
        </w:tc>
      </w:tr>
      <w:tr>
        <w:trPr>
          <w:trHeight w:val="299" w:hRule="atLeast"/>
        </w:trPr>
        <w:tc>
          <w:tcPr>
            <w:tcW w:w="4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PRIMO ANNO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SECONDO ANNO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ORE</w:t>
            </w:r>
          </w:p>
        </w:tc>
      </w:tr>
      <w:tr>
        <w:trPr>
          <w:trHeight w:val="989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Accoglienza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ind w:left="65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Prima fase dell’anno scolastico: 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2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attività per l’accoglienza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2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somministrazione questionari conoscitivi e motivazionali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2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lavori in gruppo per la socializzazione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2"/>
              </w:numPr>
              <w:pBdr/>
              <w:spacing w:lineRule="auto" w:line="240" w:before="0" w:after="0"/>
              <w:ind w:left="490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osservazione sistematica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Prima fase dell’anno scolastico: attività per l’accoglienza e per la socializzazione.</w:t>
            </w:r>
          </w:p>
          <w:p>
            <w:pPr>
              <w:pStyle w:val="Normal1"/>
              <w:keepNext w:val="true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Osservazione sistematica </w:t>
            </w:r>
          </w:p>
          <w:p>
            <w:pPr>
              <w:pStyle w:val="Normal1"/>
              <w:keepNext w:val="true"/>
              <w:widowControl w:val="false"/>
              <w:spacing w:before="0" w:after="160"/>
              <w:ind w:left="360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10</w:t>
            </w:r>
          </w:p>
        </w:tc>
      </w:tr>
      <w:tr>
        <w:trPr>
          <w:trHeight w:val="833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Attività di recupero </w:t>
            </w:r>
          </w:p>
          <w:p>
            <w:pPr>
              <w:pStyle w:val="Normal1"/>
              <w:keepNext w:val="true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true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true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Sportello didattico/Pausa didattica (fine 1° quadrimestre)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Interventi per recupero in itinere/integrazione apprendimenti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Attività guidate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Esercitazioni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490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Tutoraggio e lavori in gruppo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84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Sportello didattico/Pausa didattica (fine 1° quadrimestre)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84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Interventi per recupero in itinere/integrazione apprendimenti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84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Attività guidate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84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Esercitazioni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484" w:hanging="360"/>
              <w:rPr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Tutoraggio e lavori in gruppo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Attività di potenziamento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spacing w:before="0" w:after="160"/>
              <w:ind w:left="207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Esercitazioni e attività per affinare il metodo di studio e di lavoro.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ind w:left="59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Esercitazioni e attività per rendere più efficace e/o affinare il metodo di studio e di lavoro.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20</w:t>
            </w:r>
          </w:p>
        </w:tc>
      </w:tr>
      <w:tr>
        <w:trPr>
          <w:trHeight w:val="1127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>
            <w:pPr>
              <w:pStyle w:val="Normal1"/>
              <w:keepNext w:val="true"/>
              <w:widowControl w:val="false"/>
              <w:spacing w:before="0" w:after="160"/>
              <w:rPr/>
            </w:pPr>
            <w:r>
              <w:rPr/>
              <w:t>(interventi di supporto al raggiungimento degli obiettivi educativi o di apprendimento; peer tutoring; attività di studio assistito)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spacing w:before="0" w:after="160"/>
              <w:ind w:left="207" w:hanging="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Durante tutto l’anno sono costantemente realizzati interventi di supporto al raggiungimento degli obiettivi educativi e di apprendimento attraverso peer tutoring e attività di studio assistito, attività guidate a crescente livello di difficoltà, cooperative learning, attività di laboratorio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ind w:left="59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Durante tutto l’anno sono costantemente realizzati interventi di supporto al raggiungimento degli obiettivi educativi e di apprendimento attraverso peer tutoring e attività di studio assistito, attività guidate a crescente livello di difficoltà, cooperative learning, attività di laboratorio, metodologia esperienziale.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ind w:left="360" w:hanging="72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        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50</w:t>
            </w:r>
          </w:p>
        </w:tc>
      </w:tr>
      <w:tr>
        <w:trPr>
          <w:trHeight w:val="1002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ind w:left="207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Confronto e colloquio con il docente tutor</w:t>
            </w:r>
          </w:p>
          <w:p>
            <w:pPr>
              <w:pStyle w:val="Normal1"/>
              <w:keepNext w:val="true"/>
              <w:widowControl w:val="false"/>
              <w:pBdr/>
              <w:spacing w:before="0" w:after="160"/>
              <w:ind w:left="207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Attività previste nel piano di orientamento per il presente anno scolastico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ind w:left="59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Confronto e colloquio con il docente tutor</w:t>
            </w:r>
          </w:p>
          <w:p>
            <w:pPr>
              <w:pStyle w:val="Normal1"/>
              <w:keepNext w:val="true"/>
              <w:widowControl w:val="false"/>
              <w:spacing w:before="0" w:after="160"/>
              <w:ind w:left="59" w:hanging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Attività previste nel piano di orientamento per il presente anno scolastico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ind w:left="360" w:hanging="7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 xml:space="preserve">         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32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Attività aggiuntive </w:t>
            </w:r>
          </w:p>
          <w:p>
            <w:pPr>
              <w:pStyle w:val="Normal1"/>
              <w:keepNext w:val="true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  <w:p>
            <w:pPr>
              <w:pStyle w:val="Normal1"/>
              <w:keepNext w:val="true"/>
              <w:widowControl w:val="false"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spacing w:before="0" w:after="16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lineRule="auto" w:line="360" w:before="0" w:after="160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rPr>
                <w:b/>
                <w:b/>
              </w:rPr>
            </w:pPr>
            <w:r>
              <w:rPr>
                <w:b/>
              </w:rPr>
              <w:t>Alfabetizzazione italiano L2</w:t>
            </w:r>
          </w:p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keepNext w:val="true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lineRule="auto" w:line="360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Bdr/>
        <w:spacing w:lineRule="auto" w:line="276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8"/>
        <w:tblW w:w="153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334"/>
      </w:tblGrid>
      <w:tr>
        <w:trPr/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keepNext w:val="true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QUADRO N. 6: VERIFICA PERIODICA E REVISIONE DEL PROGETTO FORMATIVO</w:t>
            </w:r>
          </w:p>
        </w:tc>
      </w:tr>
      <w:tr>
        <w:trPr/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PRIMO ANNO</w:t>
            </w:r>
          </w:p>
        </w:tc>
      </w:tr>
      <w:tr>
        <w:trPr/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PRIMO PERIODO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Style w:val="Table9"/>
              <w:tblW w:w="14771" w:type="dxa"/>
              <w:jc w:val="left"/>
              <w:tblInd w:w="13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2976"/>
              <w:gridCol w:w="3289"/>
              <w:gridCol w:w="3090"/>
              <w:gridCol w:w="2835"/>
              <w:gridCol w:w="2581"/>
            </w:tblGrid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jc w:val="center"/>
                    <w:rPr/>
                  </w:pPr>
                  <w:r>
                    <w:rPr/>
                    <w:t>(codice e titolo UdA)</w:t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rPr/>
            </w:pPr>
            <w:r>
              <w:rPr/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rPr/>
              <w:t xml:space="preserve"> / </w:t>
            </w:r>
            <w:r>
              <w:rPr>
                <w:i/>
              </w:rPr>
              <w:t>difficoltoso e</w:t>
            </w:r>
            <w:r>
              <w:rPr/>
              <w:t xml:space="preserve"> perciò </w:t>
            </w:r>
            <w:r>
              <w:rPr>
                <w:i/>
              </w:rPr>
              <w:t>non richiede</w:t>
            </w:r>
            <w:r>
              <w:rPr/>
              <w:t xml:space="preserve"> / </w:t>
            </w:r>
            <w:r>
              <w:rPr>
                <w:i/>
              </w:rPr>
              <w:t>richiede</w:t>
            </w:r>
            <w:r>
              <w:rPr/>
              <w:t xml:space="preserve"> </w:t>
            </w:r>
            <w:r>
              <w:rPr>
                <w:i/>
              </w:rPr>
              <w:t>le seguenti</w:t>
            </w:r>
            <w:r>
              <w:rPr/>
              <w:t xml:space="preserve"> azioni correttive (</w:t>
            </w:r>
            <w:r>
              <w:rPr>
                <w:i/>
              </w:rPr>
              <w:t>da specificare solo in caso negativo, altrimenti cancellare</w:t>
            </w:r>
            <w:r>
              <w:rPr/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SECONDO PERIODO – SCRUTINIO FINALE DEL ___________________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i/>
              </w:rPr>
              <w:t>In considerazione degli esiti delle attività per il recupero delle carenze, dei bisogni formativi dello studente, del profitto ottenuto e del livello di acquisizione degli obiettivi previsti nel presente anno scolastico, il Consiglio di classe decide di adottare i seguenti tipi di interventi personalizzati: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OPPURE</w:t>
            </w:r>
          </w:p>
          <w:p>
            <w:pPr>
              <w:pStyle w:val="Normal1"/>
              <w:widowControl w:val="false"/>
              <w:rPr/>
            </w:pPr>
            <w:r>
              <w:rPr/>
              <w:t>L’attuazione del progetto formativo individuale è risultata efficace (Si veda verbale di scrutinio)</w:t>
            </w:r>
          </w:p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</w:r>
          </w:p>
          <w:tbl>
            <w:tblPr>
              <w:tblStyle w:val="Table10"/>
              <w:tblW w:w="14771" w:type="dxa"/>
              <w:jc w:val="left"/>
              <w:tblInd w:w="13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2976"/>
              <w:gridCol w:w="3289"/>
              <w:gridCol w:w="3090"/>
              <w:gridCol w:w="2835"/>
              <w:gridCol w:w="2581"/>
            </w:tblGrid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/>
                    <w:t>(codice e titolo UdA)</w:t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803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</w:rPr>
              <w:t>EVENTUALE RI-ORIENTAMENTO DELL’ALUNNO/A AL TERMINE DEL PRIMO ANNO: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</w:rPr>
              <w:t>EVENTUALE NON AMMISSIONE DELL’ALUNNO/A AL SECONDO ANNO DEL BIENNIO:</w:t>
            </w:r>
          </w:p>
          <w:p>
            <w:pPr>
              <w:pStyle w:val="Normal1"/>
              <w:widowControl w:val="false"/>
              <w:rPr/>
            </w:pPr>
            <w:r>
              <w:rPr>
                <w:i/>
              </w:rPr>
              <w:t>(Indicare le motivazioni, gli estremi normativi previsti dal DPR 122/09 e dal Box n. 9 delle Linee guida del D.Lgs. 61/2017, i criteri di non ammissione previsti dal PTOF)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EVENTUALE PASSAGGIO DELL’ALUNNO A PERCORSI DI ISTRUZIONE E FORMAZIONE PROFESSIONALE / FORMAZIONE PROFESSIONALE: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(indicare data e motivazione)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8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keepNext w:val="true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i/>
              </w:rPr>
              <w:t>SECONDO ANNO</w:t>
            </w:r>
          </w:p>
        </w:tc>
      </w:tr>
      <w:tr>
        <w:trPr>
          <w:trHeight w:val="2263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59"/>
              <w:rPr/>
            </w:pPr>
            <w:r>
              <w:rPr/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PRIMO PERIODO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Style w:val="Table11"/>
              <w:tblW w:w="14771" w:type="dxa"/>
              <w:jc w:val="left"/>
              <w:tblInd w:w="13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2976"/>
              <w:gridCol w:w="3289"/>
              <w:gridCol w:w="3090"/>
              <w:gridCol w:w="2835"/>
              <w:gridCol w:w="2581"/>
            </w:tblGrid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/>
                    <w:t>(codice e titolo UdA)</w:t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  <w:t xml:space="preserve">L’attuazione del progetto formativo individuale procede in modo </w:t>
            </w:r>
            <w:r>
              <w:rPr>
                <w:i/>
              </w:rPr>
              <w:t>efficace</w:t>
            </w:r>
            <w:r>
              <w:rPr/>
              <w:t xml:space="preserve"> / </w:t>
            </w:r>
            <w:r>
              <w:rPr>
                <w:i/>
              </w:rPr>
              <w:t>difficoltoso</w:t>
            </w:r>
            <w:r>
              <w:rPr/>
              <w:t xml:space="preserve">, perciò </w:t>
            </w:r>
            <w:r>
              <w:rPr>
                <w:i/>
              </w:rPr>
              <w:t>non richiede</w:t>
            </w:r>
            <w:r>
              <w:rPr/>
              <w:t xml:space="preserve"> / </w:t>
            </w:r>
            <w:r>
              <w:rPr>
                <w:i/>
              </w:rPr>
              <w:t>richiede</w:t>
            </w:r>
            <w:r>
              <w:rPr/>
              <w:t xml:space="preserve"> </w:t>
            </w:r>
            <w:r>
              <w:rPr>
                <w:i/>
              </w:rPr>
              <w:t>le seguenti</w:t>
            </w:r>
            <w:r>
              <w:rPr/>
              <w:t xml:space="preserve"> azioni correttive (</w:t>
            </w:r>
            <w:r>
              <w:rPr>
                <w:i/>
              </w:rPr>
              <w:t>da specificare solo in caso negativo</w:t>
            </w:r>
            <w:r>
              <w:rPr/>
              <w:t xml:space="preserve">, </w:t>
            </w:r>
            <w:r>
              <w:rPr>
                <w:i/>
              </w:rPr>
              <w:t>altrimenti cancellare</w:t>
            </w:r>
            <w:r>
              <w:rPr/>
              <w:t>): 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  <w:t xml:space="preserve">      </w:t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ind w:left="5760" w:firstLine="72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SECONDO PERIODO – SCRUTINIO FINALE DEL ___________________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i/>
              </w:rPr>
              <w:t>In considerazione degli esiti delle attività per il recupero delle carenze, dei bisogni formativi dello studente, del profitto ottenuto e del livello di acquisizione degli obiettivi previsti nel presente anno scolastico, il Consiglio di classe decide di adottare i seguenti tipi di interventi personalizzati:</w:t>
            </w:r>
          </w:p>
          <w:p>
            <w:pPr>
              <w:pStyle w:val="Normal1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OPPURE</w:t>
            </w:r>
          </w:p>
          <w:p>
            <w:pPr>
              <w:pStyle w:val="Normal1"/>
              <w:widowControl w:val="false"/>
              <w:rPr/>
            </w:pPr>
            <w:r>
              <w:rPr/>
              <w:t>L’attuazione del progetto formativo individuale è risultata efficace (Si veda verbale di scrutinio)</w:t>
            </w:r>
          </w:p>
          <w:p>
            <w:pPr>
              <w:pStyle w:val="Normal1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Style w:val="Table12"/>
              <w:tblW w:w="14771" w:type="dxa"/>
              <w:jc w:val="left"/>
              <w:tblInd w:w="13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2976"/>
              <w:gridCol w:w="3289"/>
              <w:gridCol w:w="3090"/>
              <w:gridCol w:w="2835"/>
              <w:gridCol w:w="2581"/>
            </w:tblGrid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/>
                    <w:t>(codice e titolo UdA)</w:t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before="0" w:after="1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2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</w:rPr>
              <w:t>EVENTUALE RIORIENTAMENTO DELL’ALUNNO/A AL TERMINE DEL SECONDO ANNO: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(Motivare il riorientamento ed indicare quale tipo di istituto/ indirizzo/ percorso di istruzione e formazione / formazione professionale si consiglia)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</w:rPr>
              <w:t>EVENTUALE NON AMMISSIONE DELL’ALUNNO/A AL TERZO ANNO: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(Indicare le motivazioni, gli estremi normativi previsti dal DPR 122/09 e dal Box n. 9 delle Linee guida del D.Lgs. 61/2017, i criteri di non ammissione previsti dal PTOF)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EVENTUALE PASSAGGIO DELL’ALUNNO A PERCORSI DI ISTRUZIONE E FORMAZIONE PROFESSIONALE / FORMAZIONE PROFESSIONALE: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  <w:t>(indicare data e motivazione)</w:t>
            </w:r>
          </w:p>
          <w:p>
            <w:pPr>
              <w:pStyle w:val="Normal1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widowControl/>
        <w:spacing w:lineRule="auto" w:line="252" w:before="0" w:after="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widowControl/>
        <w:spacing w:lineRule="auto" w:line="252" w:before="0" w:after="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widowControl/>
        <w:numPr>
          <w:ilvl w:val="0"/>
          <w:numId w:val="4"/>
        </w:numPr>
        <w:pBdr/>
        <w:spacing w:lineRule="auto" w:line="252" w:before="0" w:after="60"/>
        <w:ind w:left="720" w:hanging="360"/>
        <w:rPr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Si allega al presente progetto il piano didattico delle unità di apprendimento.</w:t>
      </w:r>
    </w:p>
    <w:p>
      <w:pPr>
        <w:pStyle w:val="Normal1"/>
        <w:widowControl/>
        <w:numPr>
          <w:ilvl w:val="0"/>
          <w:numId w:val="4"/>
        </w:numPr>
        <w:spacing w:lineRule="auto" w:line="252" w:before="0" w:after="60"/>
        <w:ind w:left="720" w:hanging="360"/>
        <w:rPr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Il presente PFI potrà essere sottoposto a verifica e conseguente ridefinizione periodica in qualunque momento il Consiglio di Classe ne ravvisi la necessità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bookmarkStart w:id="1" w:name="_30j0zll"/>
      <w:bookmarkEnd w:id="1"/>
      <w:r>
        <w:rPr>
          <w:rFonts w:eastAsia="Calibri" w:cs="Calibri" w:ascii="Calibri" w:hAnsi="Calibri"/>
          <w:b/>
          <w:i/>
          <w:color w:val="000000"/>
          <w:sz w:val="22"/>
          <w:szCs w:val="22"/>
        </w:rPr>
        <w:t xml:space="preserve">Il Consiglio di classe approva il presente progetto formativo individuale in data: 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PER IL CONSIGLIO DI CLASSE _ Il Docente Tutor: _______________________________________________________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Firma dell’alunno/a ---------------------------------------------------  Firma di un genitore o di chi ne ha la responsabilità genitoriale --------------------------------------------------------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Verifica periodica/monitoraggio 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SCRUTINIO FINALE del -------------------------------------------------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/>
        <w:numPr>
          <w:ilvl w:val="0"/>
          <w:numId w:val="4"/>
        </w:numPr>
        <w:spacing w:lineRule="auto" w:line="252" w:before="0" w:after="60"/>
        <w:ind w:left="720" w:hanging="360"/>
        <w:rPr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Si allega al presente progetto il piano didattico delle unità di apprendimento.</w:t>
      </w:r>
    </w:p>
    <w:p>
      <w:pPr>
        <w:pStyle w:val="Normal1"/>
        <w:widowControl/>
        <w:numPr>
          <w:ilvl w:val="0"/>
          <w:numId w:val="4"/>
        </w:numPr>
        <w:spacing w:lineRule="auto" w:line="252" w:before="0" w:after="60"/>
        <w:ind w:left="720" w:hanging="360"/>
        <w:rPr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Il presente PFI potrà essere sottoposto a verifica e conseguente ridefinizione periodica in qualunque momento il Consiglio di Classe ne ravvisi la necessità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Il Consiglio di Classe approva/aggiorna il presente progetto formativo individuale (secondo anno) in data ------------------------------------------------------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PER IL CONSIGLIO DI CLASSE _ Il Docente Tutor: _______________________________________________________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Firma dell’alunno/a --------------------------------------------------- Firma di un genitore o di chi ne ha la responsabilità genitoriale --------------------------------------------------------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Verifica periodica/monitoraggio 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SCRUTINIO FINALE del -------------------------------------------------</w:t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widowControl/>
        <w:pBdr/>
        <w:spacing w:lineRule="auto" w:line="360" w:before="0" w:after="60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Style w:val="Table13"/>
        <w:tblW w:w="153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00"/>
        <w:gridCol w:w="4960"/>
        <w:gridCol w:w="683"/>
        <w:gridCol w:w="1274"/>
        <w:gridCol w:w="2004"/>
        <w:gridCol w:w="2004"/>
        <w:gridCol w:w="2004"/>
        <w:gridCol w:w="2003"/>
      </w:tblGrid>
      <w:tr>
        <w:trPr/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bookmarkStart w:id="2" w:name="_1fob9te"/>
            <w:bookmarkEnd w:id="2"/>
            <w:r>
              <w:rPr/>
              <w:t>ALUNNO/A</w:t>
              <w:br/>
              <w:t>_______________________</w:t>
            </w:r>
          </w:p>
        </w:tc>
        <w:tc>
          <w:tcPr>
            <w:tcW w:w="9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SERVIZI COMMERCIALI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OBIETTIVI DI APPRENDIMENTO DISCIPLINE </w:t>
            </w:r>
            <w:r>
              <w:rPr>
                <w:b/>
                <w:sz w:val="20"/>
                <w:szCs w:val="20"/>
              </w:rPr>
              <w:t>AREA COMUNE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BIENNIO</w:t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(Non raggiunto voti da nc a 5 – Base voto 6 – Intermedio voti 7 e 8 – Avanzato voti 9 e 10)</w:t>
            </w:r>
          </w:p>
        </w:tc>
      </w:tr>
      <w:tr>
        <w:trPr/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PRIMO ANNO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SECONDO ANNO 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intermedie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 QNQ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 culturali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valutare fatti e orientare i propri comportamenti personali in ambito familiare, scolastico e sociale.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Gestire l’interazione comunicativa, orale e scritta, in relazione agli interlocutori e al contesto.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Comprendere i punti principali di testi orali e scritti di varia tipologia, provenienti da fonti diverse, anche digitali.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Acquisire informazioni sulle tradizioni culturali locali utilizzando strumenti e metodi adeguati.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Illustrare le caratteristiche della cultura locale e nazionale di appartenenza, anche a soggetti di altre culture.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informazioni sulle testimonianze artistiche e sui beni ambientali del territorio di appartenenza utilizzando strumenti e metodi adeguati.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Utilizzare i principali dispositivi individuali e servizi di rete nell’ambito della vita quotidiana e in contesti di studio circoscritti rispettando le norme in materia di sicurezza e </w:t>
            </w:r>
            <w:r>
              <w:rPr>
                <w:i/>
                <w:sz w:val="18"/>
                <w:szCs w:val="18"/>
              </w:rPr>
              <w:t>privacy.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Praticare l’espressività corporea ed esercitare la pratica sportiva, in modo efficace, in situazioni note, in ambito familiare, scolastico e sociale.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 sociale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le principali funzioni e processi di un’organizzazione e i principi di base dell’economia.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4"/>
        <w:tblW w:w="153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1"/>
        <w:gridCol w:w="5178"/>
        <w:gridCol w:w="682"/>
        <w:gridCol w:w="1227"/>
        <w:gridCol w:w="1995"/>
        <w:gridCol w:w="1944"/>
        <w:gridCol w:w="1943"/>
        <w:gridCol w:w="1941"/>
      </w:tblGrid>
      <w:tr>
        <w:trPr/>
        <w:tc>
          <w:tcPr>
            <w:tcW w:w="15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SERVIZI COMMERCIALI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DI APPRENDIMENTO DISCIPLINE </w:t>
            </w:r>
            <w:r>
              <w:rPr>
                <w:b/>
                <w:sz w:val="18"/>
                <w:szCs w:val="18"/>
              </w:rPr>
              <w:t>AREA DI INDIRIZZO Biennio</w:t>
            </w:r>
          </w:p>
          <w:p>
            <w:pPr>
              <w:pStyle w:val="Normal1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(Non raggiunto voti da nc a 5 – Base voto 6 – Intermedio voti 7 e 8 – Avanzato voti 9 e 10)</w:t>
            </w:r>
          </w:p>
          <w:p>
            <w:pPr>
              <w:pStyle w:val="Normal1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tbl>
            <w:tblPr>
              <w:tblStyle w:val="Table15"/>
              <w:tblW w:w="7795" w:type="dxa"/>
              <w:jc w:val="left"/>
              <w:tblInd w:w="740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3933"/>
              <w:gridCol w:w="3861"/>
            </w:tblGrid>
            <w:tr>
              <w:trPr/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  <w:vAlign w:val="cente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PRIMO ANNO</w:t>
                  </w:r>
                </w:p>
              </w:tc>
              <w:tc>
                <w:tcPr>
                  <w:tcW w:w="3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E7E6E6" w:val="clear"/>
                  <w:vAlign w:val="center"/>
                </w:tcPr>
                <w:p>
                  <w:pPr>
                    <w:pStyle w:val="Normal1"/>
                    <w:widowControl w:val="false"/>
                    <w:spacing w:before="0" w:after="16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SECONDO ANNO</w:t>
                  </w:r>
                </w:p>
              </w:tc>
            </w:tr>
          </w:tbl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intermedie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 QNQ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 culturali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280"/>
              <w:rPr>
                <w:sz w:val="18"/>
                <w:szCs w:val="18"/>
              </w:rPr>
            </w:pPr>
            <w:bookmarkStart w:id="3" w:name="_3znysh7"/>
            <w:bookmarkEnd w:id="3"/>
            <w:r>
              <w:rPr>
                <w:sz w:val="18"/>
                <w:szCs w:val="18"/>
              </w:rPr>
              <w:t>Costruire mappe dei servizi sociali, socio-sanitari e socio-educativi disponibili nel territorio e delle principali prestazioni erogate alle diverse tipologie di utenza.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Partecipare e cooperare nei gruppi di lavoro in ambito scolastico.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59"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Agire per favorire il superamento di stereotipi e pregiudizi in ambito scolastico e nei contesti di vita quotidiana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Rilevare, in modo guidato, condizioni, stili di vita e bisogni legati all’età.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Adottare atteggiamenti coerenti al concetto di salute e cura come risultante di un approccio multidimensionale che contempli i livelli biologico, psicologico e sociale.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Assumere condotte nel rispetto delle norme di sicurezza limitando i comportamenti a rischio.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Predisporre e presentare semplici testi e materiali divulgativi inerenti i servizi presenti sul territorio.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6"/>
        <w:tblW w:w="153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1"/>
        <w:gridCol w:w="5178"/>
        <w:gridCol w:w="682"/>
        <w:gridCol w:w="1227"/>
        <w:gridCol w:w="1995"/>
        <w:gridCol w:w="1944"/>
        <w:gridCol w:w="1943"/>
        <w:gridCol w:w="1941"/>
      </w:tblGrid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Realizzare semplici attività di animazione ludica e sociale in contesti noti.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  <w:br/>
              <w:t>Asse scientifico-tecnologico e professionale</w:t>
              <w:br/>
              <w:t>Scienze motorie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ind w:left="13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///////////////////////////////////////////////////////////////////////////////////////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/////////////////////////////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////////////////////////////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/////////////////////////////////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//////////////////////////////////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 più diffusi applicativi web based e offline per raccogliere, e organizzare dati qualitativi e quantitativi di una realtà sociale o relativi ad un servizio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 Asse scientifico-tecnologico e professionale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91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widowControl/>
        <w:pBdr/>
        <w:spacing w:lineRule="auto" w:line="360" w:before="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*Competenze area comune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1 - Agire in riferimento ad un sistema di valori, coerenti con i principi della Costituzione, in base ai quali essere in grado di valutare fatti e orientare i propri comportamenti personali, sociali e professionali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2- Utilizzare il patrimonio lessicale ed espressivo della lingua italiana secondo le esigenze comunicative nei vari contesti: sociali, culturali, scientifici, economici, tecnologici e professionali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3 - Riconoscere gli aspetti geografici, ecologici, territoriali, dell’ambiente naturale ed antropico, le connessioni con le strutture demografiche, economiche, sociali, culturali e le trasformazioni intervenute nel corso del tempo.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4 – Stabilire collegamenti tra le tradizioni culturali locali, nazionali e internazionali, sia in una prospettiva interculturale sia ai fini della mobilità di studio e di lavoro.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5 - Utilizzare i linguaggi settoriali delle lingue straniere previste dai percorsi di studio per interagire in diversi ambiti e contesti di studio e di lavoro.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6 - Riconoscere il valore e le potenzialità dei beni artistici e ambientali.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7 – Individuare e utilizzare le moderne forme di comunicazione visiva e multimediale, anche con riferimento alle strategie espressive e agli strumenti tecnici della comunicazione in rete.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8 - Utilizzare le reti e gli strumenti informatici nelle attività di studio, ricerca e approfondimento.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9 - Riconoscere i principali aspetti comunicativi, culturali e relazionali dell’espressività corporea ed esercitare in modo efficace la pratica sportiva per il benessere individuale e collettivo.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10 - Comprendere e utilizzare i principali concetti relativi all’economia, all’organizzazione, allo svolgimento dei processi produttivi e dei servizi.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11 - Padroneggiare l'uso di strumenti tecnologici con particolare attenzione alla sicurezza e alla tutela della salute nei luoghi di vita e di lavoro, alla tutela della persona, dell'ambiente e del territorio.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12 - Utilizzare i concetti e i fondamentali strumenti degli assi culturali per comprendere la realtà ed operare in campi applicativi.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*Competenze area professionale d’indirizzo 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47" w:before="21" w:after="0"/>
        <w:ind w:right="22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1.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</w:r>
    </w:p>
    <w:p>
      <w:pPr>
        <w:pStyle w:val="Normal1"/>
        <w:tabs>
          <w:tab w:val="clear" w:pos="720"/>
          <w:tab w:val="left" w:pos="284" w:leader="none"/>
        </w:tabs>
        <w:spacing w:lineRule="auto" w:line="247" w:before="0" w:after="0"/>
        <w:ind w:right="22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2.  Partecipare e cooperare nei gruppi di lavoro e nelle équipe multi-professionali in diversi contesti organizzativi /lavorativi.</w:t>
      </w:r>
    </w:p>
    <w:p>
      <w:pPr>
        <w:pStyle w:val="Normal1"/>
        <w:spacing w:lineRule="auto" w:line="247" w:before="0" w:after="0"/>
        <w:ind w:right="256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3. Facilitare la comunicazione tra persone e gruppi, anche di culture e contesti diversi, adottando modalità comunicative e relazionali adeguate ai diversi ambiti professionali e alle diverse tipologie di utenza.</w:t>
      </w:r>
    </w:p>
    <w:p>
      <w:pPr>
        <w:pStyle w:val="Normal1"/>
        <w:spacing w:lineRule="auto" w:line="247" w:before="0" w:after="0"/>
        <w:ind w:right="259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4. Prendersi cura e collaborare al soddisfacimento dei bisogni di base di bambini, persone con disabilità, anziani nell’espletamento delle più comuni attività quotidiane.</w:t>
      </w:r>
    </w:p>
    <w:p>
      <w:pPr>
        <w:pStyle w:val="Normal1"/>
        <w:spacing w:lineRule="auto" w:line="247" w:before="0" w:after="0"/>
        <w:ind w:right="260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bookmarkStart w:id="4" w:name="_2et92p0"/>
      <w:bookmarkEnd w:id="4"/>
      <w:r>
        <w:rPr>
          <w:rFonts w:eastAsia="Calibri" w:cs="Calibri" w:ascii="Calibri" w:hAnsi="Calibri"/>
          <w:b/>
          <w:color w:val="000000"/>
          <w:sz w:val="22"/>
          <w:szCs w:val="22"/>
        </w:rPr>
        <w:t>5. 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</w:r>
    </w:p>
    <w:p>
      <w:pPr>
        <w:pStyle w:val="Normal1"/>
        <w:spacing w:lineRule="auto" w:line="247" w:before="0" w:after="0"/>
        <w:ind w:right="224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6. 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</w:r>
    </w:p>
    <w:p>
      <w:pPr>
        <w:pStyle w:val="Normal1"/>
        <w:spacing w:lineRule="auto" w:line="247" w:before="0" w:after="0"/>
        <w:ind w:right="285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7. Gestire azioni di informazione e di orientamento dell’utente per facilitare l’accessibilità e la fruizione autonoma dei servizi pubblici e privati presenti sul territorio.</w:t>
      </w:r>
    </w:p>
    <w:p>
      <w:pPr>
        <w:pStyle w:val="Normal1"/>
        <w:spacing w:lineRule="auto" w:line="247" w:before="0" w:after="0"/>
        <w:ind w:right="285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8. Realizzare in autonomia o in collaborazione con altre figure professionali, attività educative, di animazione sociale, ludiche e culturali adeguate ai diversi contesti e ai diversi bisogni.</w:t>
      </w:r>
    </w:p>
    <w:p>
      <w:pPr>
        <w:pStyle w:val="Normal1"/>
        <w:spacing w:lineRule="auto" w:line="247" w:before="0" w:after="0"/>
        <w:ind w:right="285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9. Realizzare, in collaborazione con altre figure professionali, azioni a sostegno e a tutela della persona con fragilità e/o disabilità e della sua famiglia, per favorire l’integrazione e migliorare o salvaguardare la qualità della vita.</w:t>
      </w:r>
    </w:p>
    <w:p>
      <w:pPr>
        <w:pStyle w:val="Normal1"/>
        <w:spacing w:lineRule="auto" w:line="247" w:before="0" w:after="0"/>
        <w:ind w:right="285" w:hanging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10. 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</w:r>
    </w:p>
    <w:p>
      <w:pPr>
        <w:pStyle w:val="Normal1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r>
        <w:rPr>
          <w:rFonts w:eastAsia="Calibri" w:cs="Calibri" w:ascii="Calibri" w:hAnsi="Calibri"/>
          <w:b/>
          <w:sz w:val="18"/>
          <w:szCs w:val="18"/>
          <w:u w:val="single"/>
        </w:rPr>
        <w:t xml:space="preserve">PIANO DIDATTICO PRIMO ANNO 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ACCOGLIENZA: SETTEMBRE/OTTOBRE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OSSERVAZIONE E RACCOLTA DATI, BILANCIO, COLLOQUIO: NOVEMBRE/GENNAIO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1440" w:hanging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1 Quadrimestre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disciplinari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PLURIDISCIPLINARE 1° ANNO: </w:t>
      </w: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TITOLO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 </w:t>
      </w:r>
      <w:r>
        <w:rPr>
          <w:rFonts w:eastAsia="Calibri" w:cs="Calibri" w:ascii="Calibri" w:hAnsi="Calibri"/>
          <w:b/>
          <w:sz w:val="16"/>
          <w:szCs w:val="16"/>
        </w:rPr>
        <w:t xml:space="preserve">Asse dei Linguaggi - Asse Storico-Sociale -Asse Matematico - Asse Scientifico-Tecnologico e Professionale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PAUSA DIDATTICA/ATTIVITA’ DI RECUPERO E POTENZIAMENTO: FINE PRIMO QUADRIMESTRE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144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2 Quadrimestre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disciplinari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PLURIDISCIPLINARE 1° ANNO: </w:t>
      </w: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TITOLO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 </w:t>
      </w:r>
      <w:r>
        <w:rPr>
          <w:rFonts w:eastAsia="Calibri" w:cs="Calibri" w:ascii="Calibri" w:hAnsi="Calibri"/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>UDA D’INDIRIZZO: TITOLO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COINVOLTI: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12700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1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         </w:t>
      </w:r>
      <w:r>
        <w:rPr>
          <w:rFonts w:eastAsia="Calibri" w:cs="Calibri" w:ascii="Calibri" w:hAnsi="Calibri"/>
          <w:b/>
          <w:sz w:val="18"/>
          <w:szCs w:val="18"/>
        </w:rPr>
        <w:t xml:space="preserve">ATTIVITA’ ORIENTAMENTO: Si veda </w:t>
      </w:r>
      <w:r>
        <w:rPr>
          <w:rFonts w:eastAsia="Calibri" w:cs="Calibri" w:ascii="Calibri" w:hAnsi="Calibri"/>
        </w:rPr>
        <w:t>piano di orientamento previsto per la classe</w:t>
      </w:r>
    </w:p>
    <w:p>
      <w:pPr>
        <w:pStyle w:val="Normal1"/>
        <w:widowControl/>
        <w:spacing w:lineRule="auto" w:line="240" w:before="0" w:after="60"/>
        <w:ind w:left="360" w:hanging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TEMPI DI SVOLGIMENTO Intero anno scolastico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360" w:before="0" w:after="60"/>
        <w:rPr>
          <w:rFonts w:ascii="Calibri" w:hAnsi="Calibri" w:eastAsia="Calibri" w:cs="Calibri"/>
          <w:b/>
          <w:b/>
          <w:sz w:val="18"/>
          <w:szCs w:val="18"/>
          <w:u w:val="single"/>
        </w:rPr>
      </w:pPr>
      <w:bookmarkStart w:id="5" w:name="_tyjcwt"/>
      <w:bookmarkEnd w:id="5"/>
      <w:r>
        <w:rPr>
          <w:rFonts w:eastAsia="Calibri" w:cs="Calibri" w:ascii="Calibri" w:hAnsi="Calibri"/>
          <w:b/>
          <w:sz w:val="18"/>
          <w:szCs w:val="18"/>
          <w:u w:val="single"/>
        </w:rPr>
        <w:t xml:space="preserve">PIANO DIDATTICO SECONDO ANNO 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ACCOGLIENZA: SETTEMBRE/OTTOBRE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OSSERVAZIONE E RACCOLTA DATI, BILANCIO, COLLOQUIO: NOVEMBRE/GENNAIO</w: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1440" w:hanging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1 Quadrimestre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disciplinari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PLURIDISCIPLINARE 1° ANNO: </w:t>
      </w: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TITOLO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 </w:t>
      </w:r>
      <w:r>
        <w:rPr>
          <w:rFonts w:eastAsia="Calibri" w:cs="Calibri" w:ascii="Calibri" w:hAnsi="Calibri"/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>PAUSA DIDATTICA/ATTIVITA’ DI RECUPERO E POTENZIAMENTO: FINE PRIMO QUADRIMESTRE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3810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ind w:left="72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1"/>
        <w:widowControl/>
        <w:spacing w:lineRule="auto" w:line="240" w:before="0" w:after="60"/>
        <w:ind w:left="1440" w:hanging="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2 Quadrimestre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disciplinari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UDA PLURIDISCIPLINARE 1° ANNO: </w:t>
      </w: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TITOLO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 </w:t>
      </w:r>
      <w:r>
        <w:rPr>
          <w:rFonts w:eastAsia="Calibri" w:cs="Calibri" w:ascii="Calibri" w:hAnsi="Calibri"/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color w:val="FF0000"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>UDA D’INDIRIZZO: TITOLO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ASSI CULTURALI COINVOLTI: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widowControl/>
        <w:spacing w:lineRule="auto" w:line="276" w:before="0" w:after="200"/>
        <w:rPr>
          <w:rFonts w:ascii="Calibri" w:hAnsi="Calibri" w:eastAsia="Calibri" w:cs="Calibri"/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9742170" cy="19050"/>
                <wp:effectExtent l="0" t="0" r="0" b="12700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9742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1.55pt;width:767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widowControl/>
        <w:spacing w:lineRule="auto" w:line="240" w:before="0" w:after="6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         </w:t>
      </w:r>
      <w:r>
        <w:rPr>
          <w:rFonts w:eastAsia="Calibri" w:cs="Calibri" w:ascii="Calibri" w:hAnsi="Calibri"/>
          <w:b/>
          <w:sz w:val="18"/>
          <w:szCs w:val="18"/>
        </w:rPr>
        <w:t xml:space="preserve">ATTIVITA’ ORIENTAMENTO: Si veda </w:t>
      </w:r>
      <w:r>
        <w:rPr>
          <w:rFonts w:eastAsia="Calibri" w:cs="Calibri" w:ascii="Calibri" w:hAnsi="Calibri"/>
        </w:rPr>
        <w:t>piano di orientamento previsto per la classe</w:t>
      </w:r>
    </w:p>
    <w:p>
      <w:pPr>
        <w:pStyle w:val="Normal1"/>
        <w:widowControl/>
        <w:spacing w:lineRule="auto" w:line="240" w:before="0" w:after="60"/>
        <w:ind w:left="360" w:hanging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  <w:t xml:space="preserve">TEMPI DI SVOLGIMENTO Intero anno scolastico </w:t>
      </w:r>
    </w:p>
    <w:p>
      <w:pPr>
        <w:pStyle w:val="Normal1"/>
        <w:widowControl/>
        <w:spacing w:lineRule="auto" w:line="360" w:before="0" w:after="6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orient="landscape" w:w="16838" w:h="11906"/>
      <w:pgMar w:left="680" w:right="816" w:gutter="0" w:header="0" w:top="737" w:footer="720" w:bottom="777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Normal1"/>
      <w:pBdr/>
      <w:tabs>
        <w:tab w:val="clear" w:pos="720"/>
        <w:tab w:val="center" w:pos="4819" w:leader="none"/>
        <w:tab w:val="right" w:pos="9638" w:leader="none"/>
      </w:tabs>
      <w:spacing w:before="0" w:after="16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120130" cy="2299970"/>
          <wp:effectExtent l="0" t="0" r="0" b="0"/>
          <wp:docPr id="9" name="image1.png" descr="C:\Users\ENDUSE~1\AppData\Local\Temp\Rar$DIa0.555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C:\Users\ENDUSE~1\AppData\Local\Temp\Rar$DIa0.555\Intestaz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29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9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7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59" w:before="0" w:after="16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59" w:before="0" w:after="16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13</Pages>
  <Words>4141</Words>
  <Characters>25278</Characters>
  <CharactersWithSpaces>28491</CharactersWithSpaces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